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ECA" w:rsidRPr="009C6D3B" w:rsidRDefault="00BE5ECA">
      <w:pPr>
        <w:rPr>
          <w:rFonts w:ascii="Times New Roman" w:hAnsi="Times New Roman" w:cs="Times New Roman"/>
        </w:rPr>
      </w:pPr>
      <w:r w:rsidRPr="009C6D3B">
        <w:rPr>
          <w:rFonts w:ascii="Times New Roman" w:hAnsi="Times New Roman" w:cs="Times New Roman"/>
        </w:rPr>
        <w:t>Лицензия на осуществление образовательной дея</w:t>
      </w:r>
      <w:r w:rsidRPr="009C6D3B">
        <w:rPr>
          <w:rFonts w:ascii="Times New Roman" w:hAnsi="Times New Roman" w:cs="Times New Roman"/>
        </w:rPr>
        <w:t>тельности в МБДОУ «ЦРР-д/с № 35 «Сказочная страна», находящийся по адресу: 4234</w:t>
      </w:r>
      <w:r w:rsidRPr="009C6D3B">
        <w:rPr>
          <w:rFonts w:ascii="Times New Roman" w:hAnsi="Times New Roman" w:cs="Times New Roman"/>
        </w:rPr>
        <w:t>50, Республика Татарстан,</w:t>
      </w:r>
      <w:r w:rsidRPr="009C6D3B">
        <w:rPr>
          <w:rFonts w:ascii="Times New Roman" w:hAnsi="Times New Roman" w:cs="Times New Roman"/>
        </w:rPr>
        <w:t xml:space="preserve"> г. Альметьевск, ул. Шевченко, д. 168 от 15.08.2017 г. № 9752 (серия 16 Л</w:t>
      </w:r>
      <w:r w:rsidRPr="009C6D3B">
        <w:rPr>
          <w:rFonts w:ascii="Times New Roman" w:hAnsi="Times New Roman" w:cs="Times New Roman"/>
        </w:rPr>
        <w:t xml:space="preserve"> 0</w:t>
      </w:r>
      <w:r w:rsidRPr="009C6D3B">
        <w:rPr>
          <w:rFonts w:ascii="Times New Roman" w:hAnsi="Times New Roman" w:cs="Times New Roman"/>
        </w:rPr>
        <w:t>1 № 0005856</w:t>
      </w:r>
      <w:r w:rsidRPr="009C6D3B">
        <w:rPr>
          <w:rFonts w:ascii="Times New Roman" w:hAnsi="Times New Roman" w:cs="Times New Roman"/>
        </w:rPr>
        <w:t xml:space="preserve">) на право оказывать образовательные услуги по реализации образовательных программ по видам образования, по уровням образования, по профессиям, специальностям, направлениям подготовки (для профессионального образования), по подвидам дополнительного образования является бессрочной.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8074"/>
      </w:tblGrid>
      <w:tr w:rsidR="00BE5ECA" w:rsidRPr="009C6D3B" w:rsidTr="000B0321">
        <w:tc>
          <w:tcPr>
            <w:tcW w:w="9345" w:type="dxa"/>
            <w:gridSpan w:val="2"/>
          </w:tcPr>
          <w:p w:rsidR="00BE5ECA" w:rsidRDefault="00BE5ECA" w:rsidP="009C6D3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C6D3B">
              <w:rPr>
                <w:rFonts w:ascii="Times New Roman" w:hAnsi="Times New Roman" w:cs="Times New Roman"/>
                <w:b/>
              </w:rPr>
              <w:t>Общее образование</w:t>
            </w:r>
          </w:p>
          <w:p w:rsidR="009C6D3B" w:rsidRPr="009C6D3B" w:rsidRDefault="009C6D3B" w:rsidP="009C6D3B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</w:p>
        </w:tc>
      </w:tr>
      <w:tr w:rsidR="00BE5ECA" w:rsidRPr="009C6D3B" w:rsidTr="009C6D3B">
        <w:tc>
          <w:tcPr>
            <w:tcW w:w="1271" w:type="dxa"/>
          </w:tcPr>
          <w:p w:rsidR="00BE5ECA" w:rsidRPr="009C6D3B" w:rsidRDefault="00BE5ECA">
            <w:pPr>
              <w:rPr>
                <w:rFonts w:ascii="Times New Roman" w:hAnsi="Times New Roman" w:cs="Times New Roman"/>
              </w:rPr>
            </w:pPr>
            <w:r w:rsidRPr="009C6D3B">
              <w:rPr>
                <w:rFonts w:ascii="Times New Roman" w:hAnsi="Times New Roman" w:cs="Times New Roman"/>
              </w:rPr>
              <w:t>№</w:t>
            </w:r>
            <w:r w:rsidR="009C6D3B" w:rsidRPr="009C6D3B">
              <w:rPr>
                <w:rFonts w:ascii="Times New Roman" w:hAnsi="Times New Roman" w:cs="Times New Roman"/>
              </w:rPr>
              <w:t xml:space="preserve"> п/п</w:t>
            </w:r>
          </w:p>
        </w:tc>
        <w:tc>
          <w:tcPr>
            <w:tcW w:w="8074" w:type="dxa"/>
          </w:tcPr>
          <w:p w:rsidR="00BE5ECA" w:rsidRPr="009C6D3B" w:rsidRDefault="00BE5ECA">
            <w:pPr>
              <w:rPr>
                <w:rFonts w:ascii="Times New Roman" w:hAnsi="Times New Roman" w:cs="Times New Roman"/>
              </w:rPr>
            </w:pPr>
            <w:r w:rsidRPr="009C6D3B">
              <w:rPr>
                <w:rFonts w:ascii="Times New Roman" w:hAnsi="Times New Roman" w:cs="Times New Roman"/>
              </w:rPr>
              <w:t>УРОВЕНЬ ОБРАЗОВАНИЯ</w:t>
            </w:r>
          </w:p>
        </w:tc>
      </w:tr>
      <w:tr w:rsidR="00BE5ECA" w:rsidRPr="009C6D3B" w:rsidTr="009C6D3B">
        <w:tc>
          <w:tcPr>
            <w:tcW w:w="1271" w:type="dxa"/>
          </w:tcPr>
          <w:p w:rsidR="00BE5ECA" w:rsidRPr="009C6D3B" w:rsidRDefault="00BE5ECA">
            <w:pPr>
              <w:rPr>
                <w:rFonts w:ascii="Times New Roman" w:hAnsi="Times New Roman" w:cs="Times New Roman"/>
              </w:rPr>
            </w:pPr>
            <w:r w:rsidRPr="009C6D3B">
              <w:rPr>
                <w:rFonts w:ascii="Times New Roman" w:hAnsi="Times New Roman" w:cs="Times New Roman"/>
              </w:rPr>
              <w:t>1</w:t>
            </w:r>
            <w:r w:rsidR="009C6D3B" w:rsidRPr="009C6D3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074" w:type="dxa"/>
          </w:tcPr>
          <w:p w:rsidR="00BE5ECA" w:rsidRPr="009C6D3B" w:rsidRDefault="00BE5ECA" w:rsidP="00BE5ECA">
            <w:pPr>
              <w:rPr>
                <w:rFonts w:ascii="Times New Roman" w:hAnsi="Times New Roman" w:cs="Times New Roman"/>
              </w:rPr>
            </w:pPr>
            <w:r w:rsidRPr="009C6D3B">
              <w:rPr>
                <w:rFonts w:ascii="Times New Roman" w:hAnsi="Times New Roman" w:cs="Times New Roman"/>
              </w:rPr>
              <w:t xml:space="preserve">Дошкольное образование </w:t>
            </w:r>
          </w:p>
          <w:p w:rsidR="00BE5ECA" w:rsidRPr="009C6D3B" w:rsidRDefault="00BE5ECA">
            <w:pPr>
              <w:rPr>
                <w:rFonts w:ascii="Times New Roman" w:hAnsi="Times New Roman" w:cs="Times New Roman"/>
              </w:rPr>
            </w:pPr>
          </w:p>
        </w:tc>
      </w:tr>
      <w:tr w:rsidR="00BE5ECA" w:rsidRPr="009C6D3B" w:rsidTr="00576F1E">
        <w:tc>
          <w:tcPr>
            <w:tcW w:w="9345" w:type="dxa"/>
            <w:gridSpan w:val="2"/>
          </w:tcPr>
          <w:p w:rsidR="00BE5ECA" w:rsidRPr="009C6D3B" w:rsidRDefault="00BE5ECA" w:rsidP="009C6D3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C6D3B">
              <w:rPr>
                <w:rFonts w:ascii="Times New Roman" w:hAnsi="Times New Roman" w:cs="Times New Roman"/>
                <w:b/>
              </w:rPr>
              <w:t>Дополнительное образование</w:t>
            </w:r>
          </w:p>
          <w:p w:rsidR="00BE5ECA" w:rsidRPr="009C6D3B" w:rsidRDefault="00BE5ECA" w:rsidP="009C6D3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E5ECA" w:rsidRPr="009C6D3B" w:rsidTr="009C6D3B">
        <w:tc>
          <w:tcPr>
            <w:tcW w:w="1271" w:type="dxa"/>
          </w:tcPr>
          <w:p w:rsidR="00BE5ECA" w:rsidRPr="009C6D3B" w:rsidRDefault="009C6D3B">
            <w:pPr>
              <w:rPr>
                <w:rFonts w:ascii="Times New Roman" w:hAnsi="Times New Roman" w:cs="Times New Roman"/>
              </w:rPr>
            </w:pPr>
            <w:r w:rsidRPr="009C6D3B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8074" w:type="dxa"/>
          </w:tcPr>
          <w:p w:rsidR="00BE5ECA" w:rsidRPr="009C6D3B" w:rsidRDefault="009C6D3B">
            <w:pPr>
              <w:rPr>
                <w:rFonts w:ascii="Times New Roman" w:hAnsi="Times New Roman" w:cs="Times New Roman"/>
              </w:rPr>
            </w:pPr>
            <w:r w:rsidRPr="009C6D3B">
              <w:rPr>
                <w:rFonts w:ascii="Times New Roman" w:hAnsi="Times New Roman" w:cs="Times New Roman"/>
              </w:rPr>
              <w:t>ПОДВИДЫ</w:t>
            </w:r>
          </w:p>
        </w:tc>
      </w:tr>
      <w:tr w:rsidR="00BE5ECA" w:rsidRPr="009C6D3B" w:rsidTr="009C6D3B">
        <w:tc>
          <w:tcPr>
            <w:tcW w:w="1271" w:type="dxa"/>
          </w:tcPr>
          <w:p w:rsidR="00BE5ECA" w:rsidRPr="009C6D3B" w:rsidRDefault="009C6D3B">
            <w:pPr>
              <w:rPr>
                <w:rFonts w:ascii="Times New Roman" w:hAnsi="Times New Roman" w:cs="Times New Roman"/>
              </w:rPr>
            </w:pPr>
            <w:r w:rsidRPr="009C6D3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074" w:type="dxa"/>
          </w:tcPr>
          <w:p w:rsidR="009C6D3B" w:rsidRPr="009C6D3B" w:rsidRDefault="009C6D3B" w:rsidP="009C6D3B">
            <w:pPr>
              <w:rPr>
                <w:rFonts w:ascii="Times New Roman" w:hAnsi="Times New Roman" w:cs="Times New Roman"/>
              </w:rPr>
            </w:pPr>
            <w:r w:rsidRPr="009C6D3B">
              <w:rPr>
                <w:rFonts w:ascii="Times New Roman" w:hAnsi="Times New Roman" w:cs="Times New Roman"/>
              </w:rPr>
              <w:t>Дополнительное образование детей и взрослых</w:t>
            </w:r>
          </w:p>
          <w:p w:rsidR="00BE5ECA" w:rsidRPr="009C6D3B" w:rsidRDefault="00BE5ECA">
            <w:pPr>
              <w:rPr>
                <w:rFonts w:ascii="Times New Roman" w:hAnsi="Times New Roman" w:cs="Times New Roman"/>
              </w:rPr>
            </w:pPr>
          </w:p>
        </w:tc>
      </w:tr>
    </w:tbl>
    <w:p w:rsidR="006D54F0" w:rsidRPr="009C6D3B" w:rsidRDefault="006D54F0" w:rsidP="009C6D3B">
      <w:pPr>
        <w:rPr>
          <w:rFonts w:ascii="Times New Roman" w:hAnsi="Times New Roman" w:cs="Times New Roman"/>
        </w:rPr>
      </w:pPr>
    </w:p>
    <w:sectPr w:rsidR="006D54F0" w:rsidRPr="009C6D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ECA"/>
    <w:rsid w:val="006D54F0"/>
    <w:rsid w:val="009C6D3B"/>
    <w:rsid w:val="00BE5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B8E27"/>
  <w15:chartTrackingRefBased/>
  <w15:docId w15:val="{2EB45EE7-ADA8-4B2F-B2A3-6C5DE1D56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5E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2021-08-06T07:07:00Z</dcterms:created>
  <dcterms:modified xsi:type="dcterms:W3CDTF">2021-08-06T07:29:00Z</dcterms:modified>
</cp:coreProperties>
</file>